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WAY-TO-GO PRODUCTIONS</w:t>
      </w:r>
    </w:p>
    <w:p>
      <w:pPr>
        <w:pStyle w:val="Default"/>
        <w:jc w:val="center"/>
        <w:rPr>
          <w:b w:val="1"/>
          <w:bCs w:val="1"/>
        </w:rPr>
      </w:pPr>
    </w:p>
    <w:p>
      <w:pPr>
        <w:pStyle w:val="Default"/>
        <w:jc w:val="center"/>
        <w:rPr>
          <w:b w:val="1"/>
          <w:bCs w:val="1"/>
          <w:sz w:val="28"/>
          <w:szCs w:val="28"/>
        </w:rPr>
      </w:pPr>
      <w:r>
        <w:rPr>
          <w:rFonts w:ascii="Arial" w:hAnsi="Arial"/>
          <w:b w:val="1"/>
          <w:bCs w:val="1"/>
          <w:sz w:val="28"/>
          <w:szCs w:val="28"/>
          <w:rtl w:val="0"/>
          <w:lang w:val="en-US"/>
        </w:rPr>
        <w:t>Leisa Way starring in</w:t>
      </w:r>
    </w:p>
    <w:p>
      <w:pPr>
        <w:pStyle w:val="Default"/>
        <w:jc w:val="center"/>
        <w:rPr>
          <w:b w:val="1"/>
          <w:bCs w:val="1"/>
        </w:rPr>
      </w:pPr>
      <w:r>
        <w:rPr>
          <w:rFonts w:ascii="Arial" w:hAnsi="Arial"/>
          <w:b w:val="1"/>
          <w:bCs w:val="1"/>
          <w:sz w:val="40"/>
          <w:szCs w:val="40"/>
          <w:u w:val="single"/>
          <w:rtl w:val="0"/>
          <w:lang w:val="en-US"/>
        </w:rPr>
        <w:t>Country Jukebox</w:t>
      </w:r>
    </w:p>
    <w:p>
      <w:pPr>
        <w:pStyle w:val="Default"/>
        <w:keepNext w:val="1"/>
        <w:jc w:val="center"/>
        <w:rPr>
          <w:b w:val="1"/>
          <w:bCs w:val="1"/>
        </w:rPr>
      </w:pPr>
      <w:r>
        <w:rPr>
          <w:rFonts w:ascii="Arial" w:hAnsi="Arial"/>
          <w:b w:val="1"/>
          <w:bCs w:val="1"/>
          <w:rtl w:val="0"/>
          <w:lang w:val="en-US"/>
        </w:rPr>
        <w:t>Featuring: The Wayward Wind Band</w:t>
      </w:r>
    </w:p>
    <w:p>
      <w:pPr>
        <w:pStyle w:val="Default"/>
        <w:jc w:val="center"/>
        <w:rPr>
          <w:b w:val="1"/>
          <w:bCs w:val="1"/>
          <w:sz w:val="20"/>
          <w:szCs w:val="20"/>
        </w:rPr>
      </w:pP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Default"/>
        <w:jc w:val="center"/>
        <w:rPr>
          <w:b w:val="1"/>
          <w:bCs w:val="1"/>
          <w:sz w:val="20"/>
          <w:szCs w:val="20"/>
        </w:rPr>
      </w:pPr>
    </w:p>
    <w:p>
      <w:pPr>
        <w:pStyle w:val="Default"/>
        <w:jc w:val="center"/>
        <w:rPr>
          <w:b w:val="1"/>
          <w:bCs w:val="1"/>
          <w:sz w:val="40"/>
          <w:szCs w:val="40"/>
        </w:rPr>
      </w:pPr>
      <w:r>
        <w:rPr>
          <w:b w:val="1"/>
          <w:bCs w:val="1"/>
          <w:sz w:val="40"/>
          <w:szCs w:val="40"/>
          <w:rtl w:val="0"/>
          <w:lang w:val="en-US"/>
        </w:rPr>
        <w:t>*****</w:t>
      </w:r>
    </w:p>
    <w:p>
      <w:pPr>
        <w:pStyle w:val="List Paragraph"/>
        <w:numPr>
          <w:ilvl w:val="0"/>
          <w:numId w:val="2"/>
        </w:numPr>
        <w:bidi w:val="0"/>
        <w:ind w:right="0"/>
        <w:jc w:val="center"/>
        <w:rPr>
          <w:rFonts w:ascii="Arial" w:cs="Arial" w:hAnsi="Arial" w:eastAsia="Arial"/>
          <w:b w:val="1"/>
          <w:bCs w:val="1"/>
          <w:sz w:val="24"/>
          <w:szCs w:val="24"/>
          <w:rtl w:val="0"/>
          <w:lang w:val="en-US"/>
        </w:rPr>
      </w:pPr>
      <w:r>
        <w:rPr>
          <w:rFonts w:ascii="Arial" w:hAnsi="Arial"/>
          <w:b w:val="1"/>
          <w:bCs w:val="1"/>
          <w:sz w:val="28"/>
          <w:szCs w:val="28"/>
          <w:u w:val="single"/>
          <w:rtl w:val="0"/>
          <w:lang w:val="en-US"/>
        </w:rPr>
        <w:t xml:space="preserve">   TECHNICAL RIDER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w:rPr>
          <w:rFonts w:ascii="Arial" w:cs="Arial" w:hAnsi="Arial" w:eastAsia="Arial"/>
          <w:b w:val="1"/>
          <w:bCs w:val="1"/>
          <w:sz w:val="24"/>
          <w:szCs w:val="24"/>
        </w:rPr>
      </w:pPr>
      <w:r>
        <w:rPr>
          <w:rFonts w:ascii="Arial" w:hAnsi="Arial"/>
          <w:b w:val="1"/>
          <w:bCs w:val="1"/>
          <w:sz w:val="24"/>
          <w:szCs w:val="24"/>
          <w:rtl w:val="0"/>
          <w:lang w:val="en-US"/>
        </w:rPr>
        <w:t>Lead Singer #1</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Lead singer #2 - plays Fiddle + mandolin &amp; acoustic guitar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Lead singer #3 - plays Bass (electric only) </w:t>
      </w:r>
    </w:p>
    <w:p>
      <w:pPr>
        <w:pStyle w:val="Body"/>
        <w:rPr>
          <w:rFonts w:ascii="Arial" w:cs="Arial" w:hAnsi="Arial" w:eastAsia="Arial"/>
          <w:b w:val="1"/>
          <w:bCs w:val="1"/>
          <w:sz w:val="24"/>
          <w:szCs w:val="24"/>
        </w:rPr>
      </w:pPr>
      <w:r>
        <w:rPr>
          <w:rFonts w:ascii="Arial" w:hAnsi="Arial"/>
          <w:b w:val="1"/>
          <w:bCs w:val="1"/>
          <w:sz w:val="24"/>
          <w:szCs w:val="24"/>
          <w:rtl w:val="0"/>
          <w:lang w:val="en-US"/>
        </w:rPr>
        <w:t>Lead singer #4 - plays guitars, banjo, dobro, harmonica</w:t>
      </w:r>
    </w:p>
    <w:p>
      <w:pPr>
        <w:pStyle w:val="Body"/>
        <w:rPr>
          <w:rFonts w:ascii="Arial" w:cs="Arial" w:hAnsi="Arial" w:eastAsia="Arial"/>
          <w:b w:val="1"/>
          <w:bCs w:val="1"/>
          <w:sz w:val="24"/>
          <w:szCs w:val="24"/>
        </w:rPr>
      </w:pPr>
      <w:r>
        <w:rPr>
          <w:rFonts w:ascii="Arial" w:hAnsi="Arial"/>
          <w:b w:val="1"/>
          <w:bCs w:val="1"/>
          <w:sz w:val="24"/>
          <w:szCs w:val="24"/>
          <w:rtl w:val="0"/>
          <w:lang w:val="en-US"/>
        </w:rPr>
        <w:t>Piano + acoustic guitar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Drums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Sound operator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(see above)</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w:rPr>
          <w:rFonts w:ascii="Arial" w:cs="Arial" w:hAnsi="Arial" w:eastAsia="Arial"/>
          <w:b w:val="1"/>
          <w:bCs w:val="1"/>
          <w:sz w:val="24"/>
          <w:szCs w:val="24"/>
        </w:rPr>
      </w:pPr>
      <w:r>
        <w:rPr>
          <w:rFonts w:ascii="Arial" w:hAnsi="Arial"/>
          <w:b w:val="1"/>
          <w:bCs w:val="1"/>
          <w:sz w:val="24"/>
          <w:szCs w:val="24"/>
          <w:rtl w:val="0"/>
          <w:lang w:val="en-US"/>
        </w:rPr>
        <w:t>- Require 1 B size pattern holder, accessible before and after the show, to be projected onto a black background (our centre sign for the concert is a gobo) (please let us know if you do NOT have this)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One follow spot (please contact us if you do not have a followspot)   </w:t>
      </w:r>
    </w:p>
    <w:p>
      <w:pPr>
        <w:pStyle w:val="Body"/>
        <w:rPr>
          <w:rFonts w:ascii="Arial" w:cs="Arial" w:hAnsi="Arial" w:eastAsia="Arial"/>
          <w:b w:val="1"/>
          <w:bCs w:val="1"/>
          <w:sz w:val="24"/>
          <w:szCs w:val="24"/>
        </w:rPr>
      </w:pPr>
      <w:r>
        <w:rPr>
          <w:rFonts w:ascii="Arial" w:hAnsi="Arial"/>
          <w:b w:val="1"/>
          <w:bCs w:val="1"/>
          <w:sz w:val="24"/>
          <w:szCs w:val="24"/>
          <w:rtl w:val="0"/>
          <w:lang w:val="en-US"/>
        </w:rPr>
        <w:t>- Two(2) 4x8 risers for drummer</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The band set up is in a semi-circle:  Lead singer/Fiddle downstg right; guitar middle right; drums on 2- 4x8 risers upstg centre; Piano downstage middle left; Bass downstage far left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Note: Singers like to be as close to audience as possible (lights allowing) with the band in a tight </w:t>
      </w:r>
      <w:r>
        <w:rPr>
          <w:rFonts w:ascii="Arial" w:hAnsi="Arial"/>
          <w:b w:val="1"/>
          <w:bCs w:val="1"/>
          <w:i w:val="1"/>
          <w:iCs w:val="1"/>
          <w:sz w:val="24"/>
          <w:szCs w:val="24"/>
          <w:rtl w:val="0"/>
          <w:lang w:val="en-US"/>
        </w:rPr>
        <w:t xml:space="preserve">semi-circle </w:t>
      </w:r>
      <w:r>
        <w:rPr>
          <w:rFonts w:ascii="Arial" w:hAnsi="Arial"/>
          <w:b w:val="1"/>
          <w:bCs w:val="1"/>
          <w:sz w:val="24"/>
          <w:szCs w:val="24"/>
          <w:rtl w:val="0"/>
          <w:lang w:val="en-US"/>
        </w:rPr>
        <w:t>around singer and drummer no more than 10-15 feet away from the centre spot (where singer stands); the piano and fiddle should be at the end of the semi-circle, in a line with the singer.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DRUMS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ab/>
        <w:t>PIANO</w:t>
        <w:tab/>
        <w:tab/>
        <w:tab/>
        <w:tab/>
        <w:t xml:space="preserve">   GUITAR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FIDDLE</w:t>
        <w:tab/>
        <w:tab/>
        <w:tab/>
        <w:tab/>
        <w:t>SINGER</w:t>
        <w:tab/>
        <w:tab/>
        <w:tab/>
        <w:t>BASS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**note: we do NOT require a grand piano for this concert</w:t>
      </w:r>
    </w:p>
    <w:p>
      <w:pPr>
        <w:pStyle w:val="Body"/>
        <w:keepNext w:val="1"/>
        <w:tabs>
          <w:tab w:val="left" w:pos="720"/>
        </w:tabs>
        <w:rPr>
          <w:rFonts w:ascii="Arial" w:cs="Arial" w:hAnsi="Arial" w:eastAsia="Arial"/>
          <w:b w:val="1"/>
          <w:bCs w:val="1"/>
          <w:sz w:val="24"/>
          <w:szCs w:val="24"/>
        </w:rPr>
      </w:pPr>
      <w:r>
        <w:rPr>
          <w:rFonts w:ascii="Arial" w:hAnsi="Arial"/>
          <w:b w:val="1"/>
          <w:bCs w:val="1"/>
          <w:sz w:val="24"/>
          <w:szCs w:val="24"/>
          <w:rtl w:val="0"/>
          <w:lang w:val="en-US"/>
        </w:rPr>
        <w:t>- Will hang 4-6 gold records (very light); can be hung with black tie line or even fishing line</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ability to play Voiceover/Announcements thru house system </w:t>
      </w:r>
    </w:p>
    <w:p>
      <w:pPr>
        <w:pStyle w:val="Body"/>
        <w:keepNext w:val="1"/>
        <w:rPr>
          <w:rFonts w:ascii="Arial" w:cs="Arial" w:hAnsi="Arial" w:eastAsia="Arial"/>
          <w:b w:val="1"/>
          <w:bCs w:val="1"/>
          <w:sz w:val="24"/>
          <w:szCs w:val="24"/>
          <w:u w:val="single"/>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- 5 music stands and 5 music lights, supplied by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six matching stools (if possible), tall stools are preferable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- 1 armless chair for piano player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change area set up in wings stage Right with: </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w:t>
        <w:tab/>
        <w:t>- full-length mirror</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two (2) blue lights (or better one or two very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hooks to hang costumes</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a small table to place costume pieces on</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 chair (any kind will do)</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this change area s/b as close to the Stage R exit as possible (as long as audience can</w:t>
      </w:r>
      <w:r>
        <w:rPr>
          <w:rFonts w:ascii="Arial" w:hAnsi="Arial" w:hint="default"/>
          <w:b w:val="1"/>
          <w:bCs w:val="1"/>
          <w:sz w:val="24"/>
          <w:szCs w:val="24"/>
          <w:rtl w:val="0"/>
          <w:lang w:val="en-US"/>
        </w:rPr>
        <w:t>’</w:t>
      </w:r>
      <w:r>
        <w:rPr>
          <w:rFonts w:ascii="Arial" w:hAnsi="Arial"/>
          <w:b w:val="1"/>
          <w:bCs w:val="1"/>
          <w:sz w:val="24"/>
          <w:szCs w:val="24"/>
          <w:rtl w:val="0"/>
          <w:lang w:val="en-US"/>
        </w:rPr>
        <w:t>t see, it does not need to be private, as no one else is backstage)</w:t>
      </w:r>
    </w:p>
    <w:p>
      <w:pPr>
        <w:pStyle w:val="Body"/>
        <w:keepNext w:val="1"/>
        <w:rPr>
          <w:b w:val="1"/>
          <w:bCs w:val="1"/>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w:t>
      </w:r>
      <w:r>
        <w:rPr>
          <w:rFonts w:ascii="Arial" w:hAnsi="Arial"/>
          <w:b w:val="1"/>
          <w:bCs w:val="1"/>
          <w:sz w:val="24"/>
          <w:szCs w:val="24"/>
          <w:rtl w:val="0"/>
          <w:lang w:val="en-US"/>
        </w:rPr>
        <w:t xml:space="preserve"> two experienced technicians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follow spot, if there is a followspot at venue</w:t>
      </w:r>
    </w:p>
    <w:p>
      <w:pPr>
        <w:pStyle w:val="Body"/>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LX Requirements:</w:t>
      </w:r>
    </w:p>
    <w:p>
      <w:pPr>
        <w:pStyle w:val="Body"/>
        <w:rPr>
          <w:rFonts w:ascii="Arial" w:cs="Arial" w:hAnsi="Arial" w:eastAsia="Arial"/>
          <w:b w:val="1"/>
          <w:bCs w:val="1"/>
          <w:sz w:val="24"/>
          <w:szCs w:val="24"/>
          <w:u w:val="single"/>
        </w:rPr>
      </w:pPr>
      <w:r>
        <w:rPr>
          <w:rFonts w:ascii="Arial" w:hAnsi="Arial"/>
          <w:b w:val="1"/>
          <w:bCs w:val="1"/>
          <w:sz w:val="24"/>
          <w:szCs w:val="24"/>
          <w:rtl w:val="0"/>
          <w:lang w:val="en-US"/>
        </w:rPr>
        <w:t>- Require 1 B size pattern holder, accessible before and after the show, to be projected onto a black background (our centre sign for the concert is a gobo)</w:t>
      </w:r>
      <w:r>
        <w:rPr>
          <w:rFonts w:ascii="Arial Unicode MS" w:cs="Arial Unicode MS" w:hAnsi="Arial Unicode MS" w:eastAsia="Arial Unicode MS"/>
          <w:b w:val="0"/>
          <w:bCs w:val="0"/>
          <w:i w:val="0"/>
          <w:iCs w:val="0"/>
          <w:sz w:val="24"/>
          <w:szCs w:val="24"/>
        </w:rPr>
        <w:br w:type="textWrapping"/>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3 colour wash</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DSR/Mid-CS/DSC/DSL</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Band specials (5)</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on the records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Follow spots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Band Music Stand LX (5)  </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Rooms should be equipped with lavatory, towels, clothing rack and hangers and a box of Kleenex.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bottled water for Company of Seven (7-8) during all rehearsals and performances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snacks, coffee, tea (Tetley or Red Rose, plus Green Tea); milk, cream and sugar, and coffee mugs, coffee maker and kettle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Seven (7-8) hot catered meals on day of first show, two hours prior to first performance OR a meal buy-out of $25 per person</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Out of town venues (more than 2.5 hours distance from Toronto):  also provide accommodations, a minimum of six single rooms.</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costume dresser, or anyone who is in the backstage area does not wear any scented products (deodorants, hair gel, hand creams, hairsprays, body sprays, etc.)</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ab/>
        <w:tab/>
        <w:t xml:space="preserve">                          Thank you!!</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lang w:val="en-US"/>
        </w:rPr>
      </w:pPr>
    </w:p>
    <w:p>
      <w:pPr>
        <w:pStyle w:val="Body"/>
        <w:jc w:val="center"/>
        <w:rPr>
          <w:rFonts w:ascii="Arial" w:cs="Arial" w:hAnsi="Arial" w:eastAsia="Arial"/>
          <w:b w:val="1"/>
          <w:bCs w:val="1"/>
          <w:sz w:val="40"/>
          <w:szCs w:val="40"/>
          <w:u w:val="single"/>
        </w:rPr>
      </w:pPr>
      <w:r>
        <w:rPr>
          <w:rFonts w:ascii="Arial" w:hAnsi="Arial"/>
          <w:b w:val="1"/>
          <w:bCs w:val="1"/>
          <w:sz w:val="40"/>
          <w:szCs w:val="40"/>
          <w:u w:val="single"/>
          <w:rtl w:val="0"/>
          <w:lang w:val="en-US"/>
        </w:rPr>
        <w:t>WAY-TO-GO PRODUCTIONS</w:t>
      </w:r>
    </w:p>
    <w:p>
      <w:pPr>
        <w:pStyle w:val="Default"/>
        <w:jc w:val="center"/>
        <w:rPr>
          <w:b w:val="1"/>
          <w:bCs w:val="1"/>
          <w:sz w:val="40"/>
          <w:szCs w:val="40"/>
          <w:u w:val="single"/>
        </w:rPr>
      </w:pPr>
      <w:r>
        <w:rPr>
          <w:b w:val="1"/>
          <w:bCs w:val="1"/>
          <w:sz w:val="40"/>
          <w:szCs w:val="40"/>
          <w:u w:val="single"/>
          <w:rtl w:val="0"/>
          <w:lang w:val="en-US"/>
        </w:rPr>
        <w:t>AUDIO REQUIREMENTS:</w:t>
      </w:r>
    </w:p>
    <w:p>
      <w:pPr>
        <w:pStyle w:val="Default"/>
        <w:rPr>
          <w:b w:val="1"/>
          <w:bCs w:val="1"/>
          <w:sz w:val="40"/>
          <w:szCs w:val="40"/>
        </w:rPr>
      </w:pPr>
      <w:r>
        <w:rPr>
          <w:b w:val="1"/>
          <w:bCs w:val="1"/>
          <w:sz w:val="40"/>
          <w:szCs w:val="40"/>
          <w:rtl w:val="0"/>
          <w:lang w:val="en-US"/>
        </w:rPr>
        <w:t xml:space="preserve"> </w:t>
      </w: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(4)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(4)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Guitar amps, Other</w:t>
      </w:r>
    </w:p>
    <w:p>
      <w:pPr>
        <w:pStyle w:val="Default"/>
        <w:rPr>
          <w:b w:val="1"/>
          <w:bCs w:val="1"/>
        </w:rPr>
      </w:pPr>
      <w:r>
        <w:rPr>
          <w:rFonts w:ascii="Arial" w:hAnsi="Arial"/>
          <w:b w:val="1"/>
          <w:bCs w:val="1"/>
          <w:sz w:val="20"/>
          <w:szCs w:val="20"/>
          <w:rtl w:val="0"/>
          <w:lang w:val="en-US"/>
        </w:rPr>
        <w:t>(8) DI</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Keyboards, Acoustic Guitars, Fiddle, Mandolin Bass</w:t>
      </w:r>
    </w:p>
    <w:p>
      <w:pPr>
        <w:pStyle w:val="Default"/>
        <w:rPr>
          <w:b w:val="1"/>
          <w:bCs w:val="1"/>
        </w:rPr>
      </w:pPr>
      <w:r>
        <w:rPr>
          <w:rFonts w:ascii="Arial" w:hAnsi="Arial"/>
          <w:b w:val="1"/>
          <w:bCs w:val="1"/>
          <w:sz w:val="20"/>
          <w:szCs w:val="20"/>
          <w:rtl w:val="0"/>
          <w:lang w:val="en-US"/>
        </w:rPr>
        <w:t xml:space="preserve">(6)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Vocals, Talkback</w:t>
      </w:r>
    </w:p>
    <w:p>
      <w:pPr>
        <w:pStyle w:val="Default"/>
        <w:rPr>
          <w:b w:val="1"/>
          <w:bCs w:val="1"/>
        </w:rPr>
      </w:pPr>
      <w:r>
        <w:rPr>
          <w:rFonts w:ascii="Arial" w:hAnsi="Arial"/>
          <w:b w:val="1"/>
          <w:bCs w:val="1"/>
          <w:sz w:val="20"/>
          <w:szCs w:val="20"/>
          <w:rtl w:val="0"/>
          <w:lang w:val="en-US"/>
        </w:rPr>
        <w:t xml:space="preserve">(6)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**Batteries for the run of the show**</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sz w:val="20"/>
          <w:szCs w:val="20"/>
          <w:rtl w:val="0"/>
          <w:lang w:val="en-US"/>
        </w:rPr>
        <w:t>(4)  Tall Stand Round Base w/ short Boom</w:t>
      </w: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(6)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(35)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(15)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rtl w:val="0"/>
          <w:lang w:val="en-US"/>
        </w:rPr>
        <w:t xml:space="preserve"> </w:t>
      </w:r>
    </w:p>
    <w:p>
      <w:pPr>
        <w:pStyle w:val="Default"/>
        <w:rPr>
          <w:b w:val="1"/>
          <w:bCs w:val="1"/>
        </w:rPr>
      </w:pPr>
    </w:p>
    <w:p>
      <w:pPr>
        <w:pStyle w:val="Default"/>
        <w:rPr>
          <w:b w:val="1"/>
          <w:bCs w:val="1"/>
        </w:rPr>
      </w:pPr>
      <w:r>
        <w:rPr>
          <w:rFonts w:ascii="Arial" w:hAnsi="Arial"/>
          <w:b w:val="1"/>
          <w:bCs w:val="1"/>
          <w:sz w:val="20"/>
          <w:szCs w:val="20"/>
          <w:rtl w:val="0"/>
          <w:lang w:val="en-US"/>
        </w:rPr>
        <w:t>(5)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(6) Monitor Mixes  </w:t>
      </w:r>
    </w:p>
    <w:p>
      <w:pPr>
        <w:pStyle w:val="Default"/>
        <w:rPr>
          <w:b w:val="1"/>
          <w:bCs w:val="1"/>
        </w:rPr>
      </w:pPr>
      <w:r>
        <w:rPr>
          <w:rFonts w:ascii="Arial" w:hAnsi="Arial"/>
          <w:b w:val="1"/>
          <w:bCs w:val="1"/>
          <w:sz w:val="20"/>
          <w:szCs w:val="20"/>
          <w:rtl w:val="0"/>
          <w:lang w:val="en-US"/>
        </w:rPr>
        <w:t xml:space="preserve">(8)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Monitor Speakers to have minimum 200 watts 12" LF Driver, w/Horn &amp; be an angled wedge.        </w:t>
      </w:r>
      <w:r>
        <w:rPr>
          <w:rFonts w:ascii="Arial" w:hAnsi="Arial"/>
          <w:b w:val="1"/>
          <w:bCs w:val="1"/>
          <w:color w:val="ffffff"/>
          <w:sz w:val="20"/>
          <w:szCs w:val="20"/>
          <w:u w:color="ffffff"/>
          <w:rtl w:val="0"/>
          <w:lang w:val="en-US"/>
        </w:rPr>
        <w:t xml:space="preserve">. </w:t>
      </w:r>
      <w:r>
        <w:rPr>
          <w:rFonts w:ascii="Arial" w:hAnsi="Arial"/>
          <w:b w:val="1"/>
          <w:bCs w:val="1"/>
          <w:sz w:val="20"/>
          <w:szCs w:val="20"/>
          <w:rtl w:val="0"/>
          <w:lang w:val="en-US"/>
        </w:rPr>
        <w:t xml:space="preserv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48 Mono Inputs, 4 Stereo Inputs, 10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(12)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we use a memory stick for this now)</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iPod cable </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ind w:left="360" w:firstLine="0"/>
        <w:jc w:val="center"/>
        <w:rPr>
          <w:rFonts w:ascii="Arial" w:cs="Arial" w:hAnsi="Arial" w:eastAsia="Arial"/>
          <w:b w:val="1"/>
          <w:bCs w:val="1"/>
          <w:sz w:val="20"/>
          <w:szCs w:val="20"/>
        </w:rPr>
      </w:pPr>
      <w:r>
        <w:rPr>
          <w:rFonts w:ascii="Arial" w:hAnsi="Arial"/>
          <w:b w:val="1"/>
          <w:bCs w:val="1"/>
          <w:sz w:val="20"/>
          <w:szCs w:val="20"/>
          <w:rtl w:val="0"/>
          <w:lang w:val="en-US"/>
        </w:rPr>
        <w:t>***ALL SUBSTITUTIONS TO BE APPROVED BY SOUND DESIGNER***</w:t>
      </w:r>
    </w:p>
    <w:p>
      <w:pPr>
        <w:pStyle w:val="Default"/>
        <w:ind w:left="360" w:firstLine="0"/>
        <w:jc w:val="center"/>
        <w:rPr>
          <w:b w:val="1"/>
          <w:bCs w:val="1"/>
        </w:rPr>
      </w:pPr>
    </w:p>
    <w:p>
      <w:pPr>
        <w:pStyle w:val="Body"/>
        <w:keepNext w:val="1"/>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w:rPr>
          <w:rFonts w:ascii="Arial" w:cs="Arial" w:hAnsi="Arial" w:eastAsia="Arial"/>
          <w:b w:val="1"/>
          <w:bCs w:val="1"/>
          <w:sz w:val="24"/>
          <w:szCs w:val="24"/>
        </w:rPr>
      </w:pPr>
      <w:r>
        <w:rPr>
          <w:rFonts w:ascii="Arial" w:hAnsi="Arial"/>
          <w:b w:val="1"/>
          <w:bCs w:val="1"/>
          <w:sz w:val="24"/>
          <w:szCs w:val="24"/>
          <w:rtl w:val="0"/>
          <w:lang w:val="en-US"/>
        </w:rPr>
        <w:t>Way-To-Go Productions (Eight Sensational Concerts)</w:t>
      </w:r>
    </w:p>
    <w:p>
      <w:pPr>
        <w:pStyle w:val="Body"/>
        <w:rPr>
          <w:rFonts w:ascii="Arial" w:cs="Arial" w:hAnsi="Arial" w:eastAsia="Arial"/>
          <w:b w:val="1"/>
          <w:bCs w:val="1"/>
          <w:sz w:val="24"/>
          <w:szCs w:val="24"/>
        </w:rPr>
      </w:pPr>
      <w:r>
        <w:rPr>
          <w:rFonts w:ascii="Arial" w:hAnsi="Arial"/>
          <w:b w:val="1"/>
          <w:bCs w:val="1"/>
          <w:sz w:val="24"/>
          <w:szCs w:val="24"/>
          <w:rtl w:val="0"/>
          <w:lang w:val="en-US"/>
        </w:rPr>
        <w:t>519-940-5510 (office)</w:t>
      </w:r>
    </w:p>
    <w:p>
      <w:pPr>
        <w:pStyle w:val="Body"/>
        <w:rPr>
          <w:rFonts w:ascii="Arial" w:cs="Arial" w:hAnsi="Arial" w:eastAsia="Arial"/>
          <w:b w:val="1"/>
          <w:bCs w:val="1"/>
          <w:sz w:val="24"/>
          <w:szCs w:val="24"/>
        </w:rPr>
      </w:pPr>
      <w:r>
        <w:rPr>
          <w:rStyle w:val="Hyperlink.0"/>
        </w:rPr>
        <w:fldChar w:fldCharType="begin" w:fldLock="0"/>
      </w:r>
      <w:r>
        <w:rPr>
          <w:rStyle w:val="Hyperlink.0"/>
        </w:rPr>
        <w:instrText xml:space="preserve"> HYPERLINK "http://www.waytogoproductions.ca"</w:instrText>
      </w:r>
      <w:r>
        <w:rPr>
          <w:rStyle w:val="Hyperlink.0"/>
        </w:rPr>
        <w:fldChar w:fldCharType="separate" w:fldLock="0"/>
      </w:r>
      <w:r>
        <w:rPr>
          <w:rStyle w:val="Hyperlink.0"/>
          <w:rFonts w:cs="Arial Unicode MS" w:eastAsia="Arial Unicode MS"/>
          <w:rtl w:val="0"/>
          <w:lang w:val="en-US"/>
        </w:rPr>
        <w:t>www.waytogoproductions.ca</w:t>
      </w:r>
      <w:r>
        <w:rPr/>
        <w:fldChar w:fldCharType="end" w:fldLock="0"/>
      </w:r>
    </w:p>
    <w:p>
      <w:pPr>
        <w:pStyle w:val="Body"/>
      </w:pPr>
      <w:r>
        <w:rPr>
          <w:rFonts w:ascii="Arial" w:hAnsi="Arial"/>
          <w:b w:val="1"/>
          <w:bCs w:val="1"/>
          <w:sz w:val="24"/>
          <w:szCs w:val="24"/>
          <w:rtl w:val="0"/>
          <w:lang w:val="en-US"/>
        </w:rPr>
        <w:t>Email:  leisa@waytogoproductions.ca</w:t>
      </w:r>
      <w:r>
        <w:rPr>
          <w:rFonts w:ascii="Arial" w:cs="Arial" w:hAnsi="Arial" w:eastAsia="Arial"/>
          <w:b w:val="1"/>
          <w:bCs w:val="1"/>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8"/>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