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WAY-TO-GO PRODUCTIONS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Leisa Way starring in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SWEET DREAMS:  A TRIBUTE TO PATSY CLINE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Featuring: The Wayward Wind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(1) TECH REQUIREMENT LIST 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(2) AUDIO REQUIREMENT LIST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ind w:left="36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*****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Arial" w:cs="Arial" w:hAnsi="Arial" w:eastAsia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TECHNICAL REQUIREMENTS: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Show Length</w:t>
      </w:r>
      <w:r>
        <w:rPr>
          <w:rFonts w:ascii="Arial" w:hAnsi="Arial"/>
          <w:b w:val="1"/>
          <w:bCs w:val="1"/>
          <w:rtl w:val="0"/>
          <w:lang w:val="en-US"/>
        </w:rPr>
        <w:t>:  Two Hours including intermission  (can be customized to venue needs)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Company</w:t>
      </w:r>
      <w:r>
        <w:rPr>
          <w:rFonts w:ascii="Arial" w:hAnsi="Arial"/>
          <w:b w:val="1"/>
          <w:bCs w:val="1"/>
          <w:rtl w:val="0"/>
          <w:lang w:val="en-US"/>
        </w:rPr>
        <w:t xml:space="preserve"> consists of: 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Piano/guitar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Bass &amp; bg vocals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Drums &amp; bg vocals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Guitars/harmonica &amp; bg vocals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Fiddle/guitar/mandolin &amp; bg vocals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Singer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Sound operator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Sound requirements: 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Master List (see above)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sound cues and pre-show music will be provided on a memory stick or cd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Technical Requirements: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One follow spot (please provide if you don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t have one, or contact us if not possible)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Two (2) 4x8 risers for drummer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 Band set up is in a semi-circle:  piano downstg Right; Bass upstg right; drums on 2- 4x8 risers upstg left; Guitar downstage left</w:t>
        <w:tab/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Note:  Bass and drums split centre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  <w:lang w:val="de-DE"/>
        </w:rPr>
        <w:tab/>
        <w:tab/>
        <w:tab/>
        <w:t>Guitar</w:t>
        <w:tab/>
        <w:tab/>
        <w:tab/>
        <w:t>Drums</w:t>
        <w:tab/>
        <w:t>Bass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     Piano</w:t>
        <w:tab/>
        <w:tab/>
        <w:tab/>
        <w:t xml:space="preserve">     </w:t>
        <w:tab/>
        <w:tab/>
        <w:t>Singer</w:t>
        <w:tab/>
        <w:tab/>
        <w:tab/>
        <w:t>Fiddle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* if venue has a grand piano company will use it (venue will tune it at their cost)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Require a set of stairs going down into the audience (prefer stg R)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- Require 1 B size pattern holder, accessible before and after the show, to be projected onto a black background (our </w:t>
      </w:r>
      <w:r>
        <w:rPr>
          <w:rFonts w:ascii="Arial" w:hAnsi="Arial" w:hint="default"/>
          <w:b w:val="1"/>
          <w:bCs w:val="1"/>
          <w:rtl w:val="0"/>
          <w:lang w:val="en-US"/>
        </w:rPr>
        <w:t>“</w:t>
      </w:r>
      <w:r>
        <w:rPr>
          <w:rFonts w:ascii="Arial" w:hAnsi="Arial"/>
          <w:b w:val="1"/>
          <w:bCs w:val="1"/>
          <w:rtl w:val="0"/>
          <w:lang w:val="en-US"/>
        </w:rPr>
        <w:t>Patsy Cline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rtl w:val="0"/>
          <w:lang w:val="en-US"/>
        </w:rPr>
        <w:t xml:space="preserve">sign for the concert is a gobo); if this is not possible we can bring a gold sign to hang  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- your tech will also hang lightweight gold records around the Patsy Cline sign/gobo; these can be hung with black tie line, or with fishing line 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- Require ability to play Voiceover/Announcements thru house system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Set requirements (venue to provide):</w:t>
      </w:r>
      <w:r>
        <w:rPr>
          <w:rFonts w:ascii="Arial" w:hAnsi="Arial"/>
          <w:b w:val="1"/>
          <w:bCs w:val="1"/>
          <w:rtl w:val="0"/>
          <w:lang w:val="de-DE"/>
        </w:rPr>
        <w:t xml:space="preserve"> 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- 5 music stands with 5 music lights to be supplied by venue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one tall stool (singer water glass)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- 1 armless chair for pianist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- stairs going down into audience, preferably on stage right   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Tech labour required: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</w:rPr>
        <w:t>\</w:t>
      </w:r>
      <w:r>
        <w:rPr>
          <w:rFonts w:ascii="Arial" w:hAnsi="Arial"/>
          <w:b w:val="1"/>
          <w:bCs w:val="1"/>
          <w:rtl w:val="0"/>
          <w:lang w:val="en-US"/>
        </w:rPr>
        <w:t xml:space="preserve">- Help to load in and out </w:t>
      </w:r>
      <w:r>
        <w:rPr>
          <w:rFonts w:ascii="Arial" w:hAnsi="Arial" w:hint="default"/>
          <w:b w:val="1"/>
          <w:bCs w:val="1"/>
          <w:rtl w:val="0"/>
          <w:lang w:val="en-US"/>
        </w:rPr>
        <w:t>–</w:t>
      </w:r>
      <w:r>
        <w:rPr>
          <w:rFonts w:ascii="Arial" w:hAnsi="Arial"/>
          <w:b w:val="1"/>
          <w:bCs w:val="1"/>
          <w:rtl w:val="0"/>
          <w:lang w:val="en-US"/>
        </w:rPr>
        <w:t xml:space="preserve"> two experienced technicians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One Stage Manager (can be same person as LX)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One tech to run Lights for show (can be same person as S.M.)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One tech to run follow spot (if there is a followspot)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Note: * Sound operator is TBA depending on venue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LX Requirements: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3 colour wash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Specials:  DSR/Mid-CS/DSC/DSL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Band specials (4-5)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USC on Patsy Cline Sign/Drop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Follow spots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Band Music Stand LX (5)  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</w:p>
    <w:p>
      <w:pPr>
        <w:pStyle w:val="Body"/>
        <w:keepNext w:val="1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HOSPITALITY: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Venue to provide: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 two (2) comfortable and private dressing rooms with access restricted to artists.  Rooms should be equipped with lavatory, towels, clothing rack and hangers and a box of Kleenex.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bottled water for Company of (7-8) during all rehearsals and performances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snacks, coffee, tea (Tetley or Red Rose, plus Green Tea); milk, cream and sugar, and coffee mugs, coffee maker and kettle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(7-8) hot catered meals served 2.5 hours before the first performance, OR a meal buy-out of $25 per person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- Out of town venues (more than 2.5 hours distance from Toronto):  also provide accommodations, a minimum of six single rooms.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** Note:  Due to allergies, we request that the backstage area be dust free and scent-free.   Please ensure the dressing room for Ms. Way is not cleaned with any chemically fragranced cleaning products.  Vinegar and water is fine.   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 And please ensure that all backstage technicians, or anyone who is in the backstage area does not wear any scented products (deodorants, hair gel, hand creams, hairsprays, body sprays, etc.)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ab/>
        <w:tab/>
        <w:tab/>
        <w:tab/>
        <w:tab/>
        <w:t>Thank you!!</w:t>
      </w: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</w:p>
    <w:p>
      <w:pPr>
        <w:pStyle w:val="Body"/>
        <w:keepNext w:val="1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*****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WAY-TO-GO PRODUCTIONS</w:t>
      </w:r>
    </w:p>
    <w:p>
      <w:pPr>
        <w:pStyle w:val="Body"/>
        <w:keepNext w:val="1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AUDIO REQUIREMENTS: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Microphones, DI</w:t>
      </w:r>
      <w:r>
        <w:rPr>
          <w:rFonts w:ascii="Arial" w:hAnsi="Arial" w:hint="default"/>
          <w:b w:val="1"/>
          <w:b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s &amp; Stands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(1) Kick Drum Microphone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(3) Tom Drum Microphones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Clip on Tom mics preferred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(4) Condenser Microphones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Overheads, Hi Hat, Acoustic Guitar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(3) SM 57 Instrument Microphones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Snare, Guitar amps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(7) DI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Keyboards, Acoustic Guitars, Bass, other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(6) SM 58 Vocal Microphones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Vocals 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(2) Sennheiser Wireless Hand Held Microphones Systems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**Batteries for the run of the show**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(3)  Tall Stand Round Base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(11) Tall Stand w/ Boom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(5)  Short Stand w/ Boom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***All Microphones &amp; stands to be in good working order and clean in appearance &amp; have matching booms. Microphones to be equipped with the appropriate clips***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Cable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***All Cables to be provided by the venue or rental company***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Approximate required cable list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(25) 25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</w:rPr>
        <w:t>3 Pin XLR mic cable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(10) 50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</w:rPr>
        <w:t>3 Pin XLR mic cable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(4) 5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to 10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 ¼”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to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¼”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Instrument patch cable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(4) XLR Male to Dual Female &amp; XLR Turnaround adaptor kit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(4) 120v 15amp AC Outlets is required for musicians on stage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(1) 120v 15amp AC Outlet is required for the audio mix position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(5) Extension cords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(5) Power bars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Audio Snake 24x8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Minimum 24 inputs with 8 Returns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Must be long enough to reach from the audio mix position to USC (The drummer)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(7) Monitor Mixes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(7)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Monitor wedges   Note: (8) Monitors wedges needed if stage width is 30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or greater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Monitor Speakers to have minimum 150 watts 12" LF Driver, w/Horn &amp; be an angled wedge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Monitors to be in good working order and clean in appearance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***All necessary cable &amp; power amps to be provided by the venue or rental company***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Main PA System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 speaker system capable of delivering 100dB of noise free sound to all areas of the auditorium.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System to be comprised of a left &amp; right set of full range speakers with subs.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***All necessary power amps, crossovers, flying hardware &amp; cables be provided by the venue or rental company***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Digital Audio Console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Option 1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(1) Yamaha M7CL- 32 Digital console or better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 Minimum 32 Mono Inputs, 4 Stereo Inputs, 16 Auxes &amp; 16 Omni Outputs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(1) Battery Backup Power Supply - UPS </w:t>
      </w:r>
    </w:p>
    <w:p>
      <w:pPr>
        <w:pStyle w:val="Body"/>
        <w:tabs>
          <w:tab w:val="center" w:pos="432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</w:p>
    <w:p>
      <w:pPr>
        <w:pStyle w:val="Body"/>
        <w:tabs>
          <w:tab w:val="center" w:pos="432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Option 2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 (1) Yamaha LS9-32 Digital Console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  Minimum 32 Mono Inputs, 4 Stereo Inputs, 16 Auxes &amp; 16 Omni Outputs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(1) Battery Backup Power Supply - UPS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it-IT"/>
        </w:rPr>
        <w:t>Analog Audio Console &amp; FOH Rack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Option 3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24 Mono Inputs, 4 Stereo Inputs, 8 Auxes, 2 Matrix Outputs &amp; LCR Main Outputs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(4)  Stereo Reverb Units **Minimum 2 matching Units**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(6) Channels of Compression/ Gate/ Limiter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(8)  Channels 31 band graphic EQ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  (2)  (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Furman or similar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) Rack mounted power bar with front mounted lights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***All necessary insert cables, patch cables, adaptors &amp; power cords to be provided by the venue or rental company***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Playback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(2) Single Disc CD Players  (** note:  now use a memory stick for this)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**** All FOH equipment to be neatly racked in the smallest most compact arrangement ****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Note: CD players to be easily accessible from mix position. Followed by Reverb Units, Compressors then EQ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near the bottom of the rack. Please provide board lights to illuminate the sound console.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Thank You!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ind w:left="360" w:firstLine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***ALL SUBSTITUTIONS TO BE APPROVED BY SOUND DESIGNER***</w:t>
      </w:r>
    </w:p>
    <w:p>
      <w:pPr>
        <w:pStyle w:val="Body"/>
        <w:ind w:left="36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keepNext w:val="1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For further information please contact: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Leisa Way, Executive Producer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Way-To-Go Productions (Eight Sensational Concerts)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Sweet Dreams:  A Tribute to Patsy Cline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 519-940-5510 cell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"http://www.waytogoproductions.ca"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www.waytogoproductions.ca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"mailto:leisa@waytogoproductions.ca"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leisa@waytogoproductions.ca</w:t>
      </w:r>
      <w:r>
        <w:rPr/>
        <w:fldChar w:fldCharType="end" w:fldLock="0"/>
      </w:r>
    </w:p>
    <w:p>
      <w:pPr>
        <w:pStyle w:val="Body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282" w:right="1133" w:bottom="725" w:left="1133" w:header="0" w:footer="72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